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AC" w:rsidRDefault="00185720" w:rsidP="00185720">
      <w:pPr>
        <w:jc w:val="center"/>
      </w:pPr>
      <w:r w:rsidRPr="0016099D">
        <w:rPr>
          <w:noProof/>
        </w:rPr>
        <w:drawing>
          <wp:inline distT="0" distB="0" distL="0" distR="0" wp14:anchorId="6E1F0747" wp14:editId="37671FC9">
            <wp:extent cx="1934845" cy="1194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34845" cy="1194212"/>
                    </a:xfrm>
                    <a:prstGeom prst="rect">
                      <a:avLst/>
                    </a:prstGeom>
                  </pic:spPr>
                </pic:pic>
              </a:graphicData>
            </a:graphic>
          </wp:inline>
        </w:drawing>
      </w:r>
    </w:p>
    <w:p w:rsidR="00712BF2" w:rsidRDefault="00712BF2" w:rsidP="00967317">
      <w:pPr>
        <w:rPr>
          <w:rFonts w:ascii="Calibri" w:eastAsia="Times New Roman" w:hAnsi="Calibri" w:cs="Times New Roman"/>
          <w:sz w:val="22"/>
          <w:szCs w:val="22"/>
        </w:rPr>
      </w:pPr>
    </w:p>
    <w:p w:rsidR="00977404" w:rsidRDefault="00D90A8C" w:rsidP="00967317">
      <w:pPr>
        <w:rPr>
          <w:rFonts w:ascii="Calibri" w:eastAsia="Times New Roman" w:hAnsi="Calibri" w:cs="Times New Roman"/>
          <w:sz w:val="22"/>
          <w:szCs w:val="22"/>
        </w:rPr>
      </w:pPr>
      <w:r w:rsidRPr="00D90A8C">
        <w:rPr>
          <w:rFonts w:ascii="Calibri" w:eastAsia="Times New Roman" w:hAnsi="Calibri" w:cs="Times New Roman"/>
          <w:sz w:val="22"/>
          <w:szCs w:val="22"/>
        </w:rPr>
        <w:t xml:space="preserve">Heart and Soul statements </w:t>
      </w:r>
      <w:r w:rsidR="00712BF2">
        <w:rPr>
          <w:rFonts w:ascii="Calibri" w:eastAsia="Times New Roman" w:hAnsi="Calibri" w:cs="Times New Roman"/>
          <w:sz w:val="22"/>
          <w:szCs w:val="22"/>
        </w:rPr>
        <w:t xml:space="preserve">can serve as a guide for </w:t>
      </w:r>
      <w:r w:rsidR="00967317" w:rsidRPr="00967317">
        <w:rPr>
          <w:rFonts w:ascii="Calibri" w:eastAsia="Times New Roman" w:hAnsi="Calibri" w:cs="Times New Roman"/>
          <w:sz w:val="22"/>
          <w:szCs w:val="22"/>
        </w:rPr>
        <w:t xml:space="preserve">government and civic </w:t>
      </w:r>
      <w:r w:rsidR="00712BF2">
        <w:rPr>
          <w:rFonts w:ascii="Calibri" w:eastAsia="Times New Roman" w:hAnsi="Calibri" w:cs="Times New Roman"/>
          <w:sz w:val="22"/>
          <w:szCs w:val="22"/>
        </w:rPr>
        <w:t xml:space="preserve">organizations </w:t>
      </w:r>
      <w:r w:rsidR="00967317" w:rsidRPr="00967317">
        <w:rPr>
          <w:rFonts w:ascii="Calibri" w:eastAsia="Times New Roman" w:hAnsi="Calibri" w:cs="Times New Roman"/>
          <w:sz w:val="22"/>
          <w:szCs w:val="22"/>
        </w:rPr>
        <w:t>when making decisions and setting goals. The statements i</w:t>
      </w:r>
      <w:r w:rsidRPr="00D90A8C">
        <w:rPr>
          <w:rFonts w:ascii="Calibri" w:eastAsia="Times New Roman" w:hAnsi="Calibri" w:cs="Times New Roman"/>
          <w:sz w:val="22"/>
          <w:szCs w:val="22"/>
        </w:rPr>
        <w:t>ncorporate the diverse perspectives of those who live and work in Madison County</w:t>
      </w:r>
      <w:r w:rsidR="00967317" w:rsidRPr="00967317">
        <w:rPr>
          <w:rFonts w:ascii="Calibri" w:eastAsia="Times New Roman" w:hAnsi="Calibri" w:cs="Times New Roman"/>
          <w:sz w:val="22"/>
          <w:szCs w:val="22"/>
        </w:rPr>
        <w:t xml:space="preserve"> and express the shared vision of </w:t>
      </w:r>
      <w:r w:rsidRPr="00D90A8C">
        <w:rPr>
          <w:rFonts w:ascii="Calibri" w:eastAsia="Times New Roman" w:hAnsi="Calibri" w:cs="Times New Roman"/>
          <w:i/>
          <w:sz w:val="22"/>
          <w:szCs w:val="22"/>
        </w:rPr>
        <w:t>what matters most</w:t>
      </w:r>
      <w:r w:rsidRPr="00D90A8C">
        <w:rPr>
          <w:rFonts w:ascii="Calibri" w:eastAsia="Times New Roman" w:hAnsi="Calibri" w:cs="Times New Roman"/>
          <w:sz w:val="22"/>
          <w:szCs w:val="22"/>
        </w:rPr>
        <w:t xml:space="preserve"> to the citizens. </w:t>
      </w:r>
      <w:r w:rsidR="00967317" w:rsidRPr="00967317">
        <w:rPr>
          <w:rFonts w:ascii="Calibri" w:eastAsia="Times New Roman" w:hAnsi="Calibri" w:cs="Times New Roman"/>
          <w:sz w:val="22"/>
          <w:szCs w:val="22"/>
        </w:rPr>
        <w:t xml:space="preserve"> </w:t>
      </w:r>
      <w:r w:rsidR="00977404">
        <w:rPr>
          <w:rFonts w:ascii="Calibri" w:eastAsia="Times New Roman" w:hAnsi="Calibri" w:cs="Times New Roman"/>
          <w:sz w:val="22"/>
          <w:szCs w:val="22"/>
        </w:rPr>
        <w:t>The</w:t>
      </w:r>
      <w:r w:rsidR="008D724E">
        <w:rPr>
          <w:rFonts w:ascii="Calibri" w:eastAsia="Times New Roman" w:hAnsi="Calibri" w:cs="Times New Roman"/>
          <w:sz w:val="22"/>
          <w:szCs w:val="22"/>
        </w:rPr>
        <w:t xml:space="preserve"> </w:t>
      </w:r>
      <w:r w:rsidR="00977404" w:rsidRPr="00BD64A1">
        <w:rPr>
          <w:rFonts w:ascii="Calibri" w:eastAsia="Times New Roman" w:hAnsi="Calibri" w:cs="Times New Roman"/>
          <w:color w:val="FF0000"/>
          <w:sz w:val="22"/>
          <w:szCs w:val="22"/>
        </w:rPr>
        <w:t>Community Conversations and Connections</w:t>
      </w:r>
      <w:r w:rsidR="00977404" w:rsidRPr="00977404">
        <w:rPr>
          <w:rFonts w:ascii="Calibri" w:eastAsia="Times New Roman" w:hAnsi="Calibri" w:cs="Times New Roman"/>
          <w:color w:val="FF0000"/>
          <w:sz w:val="22"/>
          <w:szCs w:val="22"/>
        </w:rPr>
        <w:t xml:space="preserve"> </w:t>
      </w:r>
      <w:r w:rsidR="00977404">
        <w:rPr>
          <w:rFonts w:ascii="Calibri" w:eastAsia="Times New Roman" w:hAnsi="Calibri" w:cs="Times New Roman"/>
          <w:sz w:val="22"/>
          <w:szCs w:val="22"/>
        </w:rPr>
        <w:t xml:space="preserve">Heart &amp; Soul </w:t>
      </w:r>
      <w:r w:rsidR="008D724E">
        <w:rPr>
          <w:rFonts w:ascii="Calibri" w:eastAsia="Times New Roman" w:hAnsi="Calibri" w:cs="Times New Roman"/>
          <w:sz w:val="22"/>
          <w:szCs w:val="22"/>
        </w:rPr>
        <w:t xml:space="preserve">county </w:t>
      </w:r>
      <w:r w:rsidR="00977404">
        <w:rPr>
          <w:rFonts w:ascii="Calibri" w:eastAsia="Times New Roman" w:hAnsi="Calibri" w:cs="Times New Roman"/>
          <w:sz w:val="22"/>
          <w:szCs w:val="22"/>
        </w:rPr>
        <w:t xml:space="preserve">statement expresses the vision and goal of county and community initiatives: </w:t>
      </w:r>
    </w:p>
    <w:p w:rsidR="00977404" w:rsidRPr="00967317" w:rsidRDefault="00977404" w:rsidP="00977404">
      <w:pPr>
        <w:spacing w:before="100" w:beforeAutospacing="1" w:after="100" w:afterAutospacing="1"/>
        <w:ind w:left="720" w:right="720"/>
        <w:rPr>
          <w:rFonts w:ascii="Times New Roman" w:eastAsia="Times New Roman" w:hAnsi="Times New Roman" w:cs="Times New Roman"/>
          <w:i/>
        </w:rPr>
      </w:pPr>
      <w:r w:rsidRPr="00967317">
        <w:rPr>
          <w:rFonts w:ascii="Calibri" w:eastAsia="Times New Roman" w:hAnsi="Calibri" w:cs="Times New Roman"/>
          <w:i/>
          <w:sz w:val="22"/>
          <w:szCs w:val="22"/>
        </w:rPr>
        <w:t xml:space="preserve">We recognize the independent spirit and individuality of each community and understand the need for improved two-way communication and cooperation among all the governing bodies and residents to improve the quality of life across the county. </w:t>
      </w:r>
    </w:p>
    <w:p w:rsidR="00977404" w:rsidRDefault="00967317" w:rsidP="00967317">
      <w:pPr>
        <w:rPr>
          <w:sz w:val="22"/>
          <w:szCs w:val="22"/>
        </w:rPr>
      </w:pPr>
      <w:r w:rsidRPr="00967317">
        <w:rPr>
          <w:rFonts w:ascii="Calibri" w:eastAsia="Times New Roman" w:hAnsi="Calibri" w:cs="Times New Roman"/>
          <w:sz w:val="22"/>
          <w:szCs w:val="22"/>
        </w:rPr>
        <w:t>Th</w:t>
      </w:r>
      <w:r w:rsidR="00977404">
        <w:rPr>
          <w:rFonts w:ascii="Calibri" w:eastAsia="Times New Roman" w:hAnsi="Calibri" w:cs="Times New Roman"/>
          <w:sz w:val="22"/>
          <w:szCs w:val="22"/>
        </w:rPr>
        <w:t>e table below</w:t>
      </w:r>
      <w:r w:rsidRPr="00967317">
        <w:rPr>
          <w:rFonts w:ascii="Calibri" w:eastAsia="Times New Roman" w:hAnsi="Calibri" w:cs="Times New Roman"/>
          <w:sz w:val="22"/>
          <w:szCs w:val="22"/>
        </w:rPr>
        <w:t xml:space="preserve"> </w:t>
      </w:r>
      <w:r w:rsidRPr="00967317">
        <w:rPr>
          <w:sz w:val="22"/>
          <w:szCs w:val="22"/>
        </w:rPr>
        <w:t>illustrates how an organization’s initiatives or projects c</w:t>
      </w:r>
      <w:r w:rsidR="008D724E">
        <w:rPr>
          <w:sz w:val="22"/>
          <w:szCs w:val="22"/>
        </w:rPr>
        <w:t>an</w:t>
      </w:r>
      <w:r w:rsidRPr="00967317">
        <w:rPr>
          <w:sz w:val="22"/>
          <w:szCs w:val="22"/>
        </w:rPr>
        <w:t xml:space="preserve"> be aligned with </w:t>
      </w:r>
      <w:r w:rsidR="008D724E">
        <w:rPr>
          <w:sz w:val="22"/>
          <w:szCs w:val="22"/>
        </w:rPr>
        <w:t xml:space="preserve">the </w:t>
      </w:r>
      <w:r w:rsidR="008D724E" w:rsidRPr="008D724E">
        <w:rPr>
          <w:sz w:val="22"/>
          <w:szCs w:val="22"/>
          <w:highlight w:val="yellow"/>
        </w:rPr>
        <w:t xml:space="preserve">County </w:t>
      </w:r>
      <w:r w:rsidRPr="008D724E">
        <w:rPr>
          <w:sz w:val="22"/>
          <w:szCs w:val="22"/>
          <w:highlight w:val="yellow"/>
        </w:rPr>
        <w:t>Heart and Soul statements</w:t>
      </w:r>
      <w:bookmarkStart w:id="0" w:name="_GoBack"/>
      <w:bookmarkEnd w:id="0"/>
      <w:r w:rsidR="008D724E" w:rsidRPr="008D724E">
        <w:rPr>
          <w:sz w:val="22"/>
          <w:szCs w:val="22"/>
        </w:rPr>
        <w:t xml:space="preserve">; furthermore, </w:t>
      </w:r>
      <w:r w:rsidR="00427AD3" w:rsidRPr="008D724E">
        <w:rPr>
          <w:sz w:val="22"/>
          <w:szCs w:val="22"/>
        </w:rPr>
        <w:t xml:space="preserve">projects </w:t>
      </w:r>
      <w:r w:rsidR="008D724E" w:rsidRPr="008D724E">
        <w:rPr>
          <w:sz w:val="22"/>
          <w:szCs w:val="22"/>
        </w:rPr>
        <w:t xml:space="preserve">can </w:t>
      </w:r>
      <w:r w:rsidR="00427AD3" w:rsidRPr="008D724E">
        <w:rPr>
          <w:sz w:val="22"/>
          <w:szCs w:val="22"/>
        </w:rPr>
        <w:t>be aligned with more than one statement</w:t>
      </w:r>
      <w:r w:rsidR="008D724E" w:rsidRPr="008D724E">
        <w:rPr>
          <w:sz w:val="22"/>
          <w:szCs w:val="22"/>
        </w:rPr>
        <w:t>.</w:t>
      </w:r>
      <w:r w:rsidR="008D724E">
        <w:rPr>
          <w:sz w:val="22"/>
          <w:szCs w:val="22"/>
        </w:rPr>
        <w:t xml:space="preserve"> </w:t>
      </w:r>
      <w:r w:rsidRPr="00427AD3">
        <w:rPr>
          <w:i/>
          <w:sz w:val="22"/>
          <w:szCs w:val="22"/>
        </w:rPr>
        <w:t xml:space="preserve">Each community may also connect with their </w:t>
      </w:r>
      <w:r w:rsidRPr="008D724E">
        <w:rPr>
          <w:i/>
          <w:sz w:val="22"/>
          <w:szCs w:val="22"/>
        </w:rPr>
        <w:t>community</w:t>
      </w:r>
      <w:r w:rsidR="00712BF2" w:rsidRPr="008D724E">
        <w:rPr>
          <w:i/>
          <w:sz w:val="22"/>
          <w:szCs w:val="22"/>
        </w:rPr>
        <w:t>’s</w:t>
      </w:r>
      <w:r w:rsidRPr="008D724E">
        <w:rPr>
          <w:i/>
          <w:sz w:val="22"/>
          <w:szCs w:val="22"/>
        </w:rPr>
        <w:t xml:space="preserve"> Heart &amp; Soul statements</w:t>
      </w:r>
      <w:r w:rsidRPr="00427AD3">
        <w:rPr>
          <w:i/>
          <w:sz w:val="22"/>
          <w:szCs w:val="22"/>
        </w:rPr>
        <w:t xml:space="preserve"> as they consider projects specific to their town.</w:t>
      </w:r>
      <w:r w:rsidRPr="00967317">
        <w:rPr>
          <w:sz w:val="22"/>
          <w:szCs w:val="22"/>
        </w:rPr>
        <w:t xml:space="preserve"> </w:t>
      </w:r>
      <w:r w:rsidR="00977404">
        <w:rPr>
          <w:sz w:val="22"/>
          <w:szCs w:val="22"/>
        </w:rPr>
        <w:t xml:space="preserve"> </w:t>
      </w:r>
      <w:r w:rsidR="00A765E1">
        <w:rPr>
          <w:sz w:val="22"/>
          <w:szCs w:val="22"/>
        </w:rPr>
        <w:t>See you community’s page for the</w:t>
      </w:r>
      <w:r w:rsidR="008D724E">
        <w:rPr>
          <w:sz w:val="22"/>
          <w:szCs w:val="22"/>
        </w:rPr>
        <w:t>se</w:t>
      </w:r>
      <w:r w:rsidR="00A765E1">
        <w:rPr>
          <w:sz w:val="22"/>
          <w:szCs w:val="22"/>
        </w:rPr>
        <w:t xml:space="preserve"> statements. </w:t>
      </w:r>
    </w:p>
    <w:p w:rsidR="008039CC" w:rsidRDefault="008039CC" w:rsidP="00D80341"/>
    <w:tbl>
      <w:tblPr>
        <w:tblStyle w:val="TableGrid"/>
        <w:tblW w:w="5000" w:type="pct"/>
        <w:tblLook w:val="04A0" w:firstRow="1" w:lastRow="0" w:firstColumn="1" w:lastColumn="0" w:noHBand="0" w:noVBand="1"/>
      </w:tblPr>
      <w:tblGrid>
        <w:gridCol w:w="2606"/>
        <w:gridCol w:w="2609"/>
        <w:gridCol w:w="4135"/>
      </w:tblGrid>
      <w:tr w:rsidR="008039CC" w:rsidRPr="00977404" w:rsidTr="00977404">
        <w:tc>
          <w:tcPr>
            <w:tcW w:w="1394" w:type="pct"/>
          </w:tcPr>
          <w:p w:rsidR="008039CC" w:rsidRPr="00977404" w:rsidRDefault="008039CC" w:rsidP="008039CC">
            <w:pPr>
              <w:jc w:val="center"/>
              <w:rPr>
                <w:b/>
                <w:sz w:val="22"/>
                <w:szCs w:val="22"/>
              </w:rPr>
            </w:pPr>
            <w:r w:rsidRPr="00977404">
              <w:rPr>
                <w:b/>
                <w:sz w:val="22"/>
                <w:szCs w:val="22"/>
              </w:rPr>
              <w:t xml:space="preserve">Organization </w:t>
            </w:r>
          </w:p>
          <w:p w:rsidR="008039CC" w:rsidRPr="00977404" w:rsidRDefault="008039CC" w:rsidP="008039CC">
            <w:pPr>
              <w:jc w:val="center"/>
              <w:rPr>
                <w:b/>
                <w:sz w:val="22"/>
                <w:szCs w:val="22"/>
              </w:rPr>
            </w:pPr>
            <w:r w:rsidRPr="00977404">
              <w:rPr>
                <w:b/>
                <w:sz w:val="22"/>
                <w:szCs w:val="22"/>
              </w:rPr>
              <w:t>Or Group</w:t>
            </w:r>
          </w:p>
        </w:tc>
        <w:tc>
          <w:tcPr>
            <w:tcW w:w="1395" w:type="pct"/>
          </w:tcPr>
          <w:p w:rsidR="008039CC" w:rsidRPr="00977404" w:rsidRDefault="008039CC" w:rsidP="008039CC">
            <w:pPr>
              <w:jc w:val="center"/>
              <w:rPr>
                <w:b/>
                <w:sz w:val="22"/>
                <w:szCs w:val="22"/>
              </w:rPr>
            </w:pPr>
            <w:r w:rsidRPr="00977404">
              <w:rPr>
                <w:b/>
                <w:sz w:val="22"/>
                <w:szCs w:val="22"/>
              </w:rPr>
              <w:t xml:space="preserve">Project </w:t>
            </w:r>
          </w:p>
          <w:p w:rsidR="008039CC" w:rsidRPr="00977404" w:rsidRDefault="008039CC" w:rsidP="008039CC">
            <w:pPr>
              <w:jc w:val="center"/>
              <w:rPr>
                <w:b/>
                <w:sz w:val="22"/>
                <w:szCs w:val="22"/>
              </w:rPr>
            </w:pPr>
            <w:r w:rsidRPr="00977404">
              <w:rPr>
                <w:b/>
                <w:sz w:val="22"/>
                <w:szCs w:val="22"/>
              </w:rPr>
              <w:t>or Initiative</w:t>
            </w:r>
          </w:p>
        </w:tc>
        <w:tc>
          <w:tcPr>
            <w:tcW w:w="2211" w:type="pct"/>
          </w:tcPr>
          <w:p w:rsidR="008039CC" w:rsidRPr="00977404" w:rsidRDefault="008039CC" w:rsidP="008039CC">
            <w:pPr>
              <w:jc w:val="center"/>
              <w:rPr>
                <w:b/>
                <w:sz w:val="22"/>
                <w:szCs w:val="22"/>
              </w:rPr>
            </w:pPr>
            <w:r w:rsidRPr="00977404">
              <w:rPr>
                <w:b/>
                <w:sz w:val="22"/>
                <w:szCs w:val="22"/>
              </w:rPr>
              <w:t xml:space="preserve">Corresponding </w:t>
            </w:r>
            <w:r w:rsidR="00B11474" w:rsidRPr="00977404">
              <w:rPr>
                <w:b/>
                <w:sz w:val="22"/>
                <w:szCs w:val="22"/>
              </w:rPr>
              <w:t>County</w:t>
            </w:r>
          </w:p>
          <w:p w:rsidR="008039CC" w:rsidRDefault="008039CC" w:rsidP="008039CC">
            <w:pPr>
              <w:jc w:val="center"/>
              <w:rPr>
                <w:b/>
                <w:sz w:val="22"/>
                <w:szCs w:val="22"/>
              </w:rPr>
            </w:pPr>
            <w:r w:rsidRPr="00977404">
              <w:rPr>
                <w:b/>
                <w:sz w:val="22"/>
                <w:szCs w:val="22"/>
              </w:rPr>
              <w:t>Heart &amp; Soul Statement</w:t>
            </w:r>
            <w:r w:rsidR="00A765E1">
              <w:rPr>
                <w:b/>
                <w:sz w:val="22"/>
                <w:szCs w:val="22"/>
              </w:rPr>
              <w:t xml:space="preserve"> OR</w:t>
            </w:r>
          </w:p>
          <w:p w:rsidR="00A765E1" w:rsidRPr="00977404" w:rsidRDefault="00A765E1" w:rsidP="008039CC">
            <w:pPr>
              <w:jc w:val="center"/>
              <w:rPr>
                <w:b/>
                <w:sz w:val="22"/>
                <w:szCs w:val="22"/>
              </w:rPr>
            </w:pPr>
            <w:r>
              <w:rPr>
                <w:b/>
                <w:sz w:val="22"/>
                <w:szCs w:val="22"/>
              </w:rPr>
              <w:t>Insert your Community H&amp;S Statement</w:t>
            </w:r>
          </w:p>
        </w:tc>
      </w:tr>
      <w:tr w:rsidR="008039CC" w:rsidRPr="00977404" w:rsidTr="00977404">
        <w:tc>
          <w:tcPr>
            <w:tcW w:w="1394" w:type="pct"/>
          </w:tcPr>
          <w:p w:rsidR="00977404" w:rsidRDefault="00977404" w:rsidP="00D80341">
            <w:pPr>
              <w:rPr>
                <w:sz w:val="22"/>
                <w:szCs w:val="22"/>
              </w:rPr>
            </w:pPr>
          </w:p>
          <w:p w:rsidR="008039CC" w:rsidRPr="00977404" w:rsidRDefault="008039CC" w:rsidP="00D80341">
            <w:pPr>
              <w:rPr>
                <w:sz w:val="22"/>
                <w:szCs w:val="22"/>
              </w:rPr>
            </w:pPr>
            <w:r w:rsidRPr="00977404">
              <w:rPr>
                <w:sz w:val="22"/>
                <w:szCs w:val="22"/>
              </w:rPr>
              <w:t>Community Betterment Group</w:t>
            </w:r>
            <w:r w:rsidR="00745A12" w:rsidRPr="00977404">
              <w:rPr>
                <w:sz w:val="22"/>
                <w:szCs w:val="22"/>
              </w:rPr>
              <w:t>, Local Schools, Local Churches</w:t>
            </w:r>
          </w:p>
        </w:tc>
        <w:tc>
          <w:tcPr>
            <w:tcW w:w="1395" w:type="pct"/>
          </w:tcPr>
          <w:p w:rsidR="00965FF2" w:rsidRPr="00977404" w:rsidRDefault="008039CC" w:rsidP="00D80341">
            <w:pPr>
              <w:rPr>
                <w:sz w:val="22"/>
                <w:szCs w:val="22"/>
              </w:rPr>
            </w:pPr>
            <w:r w:rsidRPr="00977404">
              <w:rPr>
                <w:sz w:val="22"/>
                <w:szCs w:val="22"/>
              </w:rPr>
              <w:t xml:space="preserve"> </w:t>
            </w:r>
          </w:p>
          <w:p w:rsidR="00965FF2" w:rsidRPr="00977404" w:rsidRDefault="00965FF2" w:rsidP="00D80341">
            <w:pPr>
              <w:rPr>
                <w:sz w:val="22"/>
                <w:szCs w:val="22"/>
              </w:rPr>
            </w:pPr>
          </w:p>
          <w:p w:rsidR="008039CC" w:rsidRPr="00977404" w:rsidRDefault="008039CC" w:rsidP="00D80341">
            <w:pPr>
              <w:rPr>
                <w:sz w:val="22"/>
                <w:szCs w:val="22"/>
              </w:rPr>
            </w:pPr>
            <w:r w:rsidRPr="00977404">
              <w:rPr>
                <w:sz w:val="22"/>
                <w:szCs w:val="22"/>
              </w:rPr>
              <w:t xml:space="preserve">City clean up </w:t>
            </w:r>
          </w:p>
        </w:tc>
        <w:tc>
          <w:tcPr>
            <w:tcW w:w="2211" w:type="pct"/>
          </w:tcPr>
          <w:p w:rsidR="00977404" w:rsidRPr="00AD4AFE" w:rsidRDefault="00977404" w:rsidP="00977404">
            <w:pPr>
              <w:pStyle w:val="NormalWeb"/>
              <w:spacing w:before="0" w:beforeAutospacing="0" w:after="0" w:afterAutospacing="0"/>
              <w:rPr>
                <w:bCs/>
                <w:sz w:val="22"/>
                <w:szCs w:val="22"/>
              </w:rPr>
            </w:pPr>
            <w:r w:rsidRPr="00AD4AFE">
              <w:rPr>
                <w:rFonts w:ascii="Calibri" w:hAnsi="Calibri"/>
                <w:bCs/>
                <w:color w:val="FF0000"/>
                <w:sz w:val="22"/>
                <w:szCs w:val="22"/>
              </w:rPr>
              <w:t xml:space="preserve">Small-town Feel in our Communities </w:t>
            </w:r>
          </w:p>
          <w:p w:rsidR="00B11474" w:rsidRPr="00977404" w:rsidRDefault="00B11474" w:rsidP="00977404">
            <w:pPr>
              <w:pStyle w:val="NormalWeb"/>
              <w:spacing w:before="0" w:beforeAutospacing="0" w:after="0" w:afterAutospacing="0"/>
            </w:pPr>
            <w:r w:rsidRPr="00977404">
              <w:rPr>
                <w:rFonts w:ascii="Calibri" w:hAnsi="Calibri" w:cs="Calibri"/>
                <w:sz w:val="22"/>
                <w:szCs w:val="22"/>
              </w:rPr>
              <w:t xml:space="preserve">We value the small-town feel in all our communities - towns, townships, rural neighborhoods, and subdivisions - which together contribute to a sense of identity, pride, and togetherness that is Madison County. </w:t>
            </w:r>
          </w:p>
        </w:tc>
      </w:tr>
      <w:tr w:rsidR="008039CC" w:rsidRPr="00977404" w:rsidTr="00977404">
        <w:tc>
          <w:tcPr>
            <w:tcW w:w="1394" w:type="pct"/>
          </w:tcPr>
          <w:p w:rsidR="00965FF2" w:rsidRPr="00977404" w:rsidRDefault="00965FF2" w:rsidP="00D80341">
            <w:pPr>
              <w:rPr>
                <w:sz w:val="22"/>
                <w:szCs w:val="22"/>
              </w:rPr>
            </w:pPr>
          </w:p>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8039CC" w:rsidP="00D80341">
            <w:pPr>
              <w:rPr>
                <w:sz w:val="22"/>
                <w:szCs w:val="22"/>
              </w:rPr>
            </w:pPr>
            <w:r w:rsidRPr="00977404">
              <w:rPr>
                <w:sz w:val="22"/>
                <w:szCs w:val="22"/>
              </w:rPr>
              <w:t>City Libraries within the County</w:t>
            </w:r>
          </w:p>
        </w:tc>
        <w:tc>
          <w:tcPr>
            <w:tcW w:w="1395" w:type="pct"/>
          </w:tcPr>
          <w:p w:rsidR="00965FF2" w:rsidRPr="00977404" w:rsidRDefault="00965FF2" w:rsidP="00D80341">
            <w:pPr>
              <w:rPr>
                <w:sz w:val="22"/>
                <w:szCs w:val="22"/>
              </w:rPr>
            </w:pPr>
          </w:p>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8039CC" w:rsidP="00D80341">
            <w:pPr>
              <w:rPr>
                <w:sz w:val="22"/>
                <w:szCs w:val="22"/>
              </w:rPr>
            </w:pPr>
            <w:r w:rsidRPr="00977404">
              <w:rPr>
                <w:sz w:val="22"/>
                <w:szCs w:val="22"/>
              </w:rPr>
              <w:t>Madison County Reads Together</w:t>
            </w:r>
          </w:p>
        </w:tc>
        <w:tc>
          <w:tcPr>
            <w:tcW w:w="2211" w:type="pct"/>
          </w:tcPr>
          <w:p w:rsidR="00977404" w:rsidRPr="00AD4AFE" w:rsidRDefault="00977404" w:rsidP="00977404">
            <w:pPr>
              <w:pStyle w:val="NormalWeb"/>
              <w:spacing w:before="0" w:beforeAutospacing="0" w:after="0" w:afterAutospacing="0"/>
              <w:rPr>
                <w:color w:val="FF0000"/>
              </w:rPr>
            </w:pPr>
            <w:r w:rsidRPr="00AD4AFE">
              <w:rPr>
                <w:rFonts w:ascii="Calibri" w:hAnsi="Calibri"/>
                <w:bCs/>
                <w:color w:val="FF0000"/>
                <w:sz w:val="22"/>
                <w:szCs w:val="22"/>
              </w:rPr>
              <w:t xml:space="preserve">Arts and Culture in our County </w:t>
            </w:r>
          </w:p>
          <w:p w:rsidR="008039CC" w:rsidRPr="00977404" w:rsidRDefault="00B11474" w:rsidP="00977404">
            <w:pPr>
              <w:pStyle w:val="NormalWeb"/>
              <w:spacing w:before="0" w:beforeAutospacing="0" w:after="0" w:afterAutospacing="0"/>
              <w:rPr>
                <w:sz w:val="22"/>
                <w:szCs w:val="22"/>
              </w:rPr>
            </w:pPr>
            <w:r w:rsidRPr="00977404">
              <w:rPr>
                <w:rFonts w:ascii="Calibri" w:hAnsi="Calibri" w:cs="Calibri"/>
                <w:sz w:val="22"/>
                <w:szCs w:val="22"/>
              </w:rPr>
              <w:t xml:space="preserve">We treasure the arts and culture represented throughout the county as we gather in local venues that welcome participation in live entertainment, fine arts education, artisan craftwork and activities, and vibrant social networking that strengthen our sense of place. </w:t>
            </w:r>
          </w:p>
        </w:tc>
      </w:tr>
      <w:tr w:rsidR="008039CC" w:rsidRPr="00977404" w:rsidTr="00977404">
        <w:tc>
          <w:tcPr>
            <w:tcW w:w="1394" w:type="pct"/>
          </w:tcPr>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8039CC" w:rsidP="00D80341">
            <w:pPr>
              <w:rPr>
                <w:sz w:val="22"/>
                <w:szCs w:val="22"/>
              </w:rPr>
            </w:pPr>
            <w:r w:rsidRPr="00977404">
              <w:rPr>
                <w:sz w:val="22"/>
                <w:szCs w:val="22"/>
              </w:rPr>
              <w:t>Soil and Water Conservation</w:t>
            </w:r>
            <w:r w:rsidR="00427AD3">
              <w:rPr>
                <w:sz w:val="22"/>
                <w:szCs w:val="22"/>
              </w:rPr>
              <w:t xml:space="preserve"> Commission</w:t>
            </w:r>
          </w:p>
        </w:tc>
        <w:tc>
          <w:tcPr>
            <w:tcW w:w="1395" w:type="pct"/>
          </w:tcPr>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626F16" w:rsidP="00D80341">
            <w:pPr>
              <w:rPr>
                <w:sz w:val="22"/>
                <w:szCs w:val="22"/>
              </w:rPr>
            </w:pPr>
            <w:r w:rsidRPr="00977404">
              <w:rPr>
                <w:sz w:val="22"/>
                <w:szCs w:val="22"/>
              </w:rPr>
              <w:t xml:space="preserve">Public messaging </w:t>
            </w:r>
          </w:p>
        </w:tc>
        <w:tc>
          <w:tcPr>
            <w:tcW w:w="2211" w:type="pct"/>
          </w:tcPr>
          <w:p w:rsidR="00977404" w:rsidRPr="00AD4AFE" w:rsidRDefault="00977404" w:rsidP="00977404">
            <w:pPr>
              <w:pStyle w:val="NormalWeb"/>
              <w:spacing w:before="0" w:beforeAutospacing="0" w:after="0" w:afterAutospacing="0"/>
              <w:rPr>
                <w:color w:val="FF0000"/>
              </w:rPr>
            </w:pPr>
            <w:r w:rsidRPr="00AD4AFE">
              <w:rPr>
                <w:rFonts w:ascii="Calibri" w:hAnsi="Calibri"/>
                <w:bCs/>
                <w:color w:val="FF0000"/>
                <w:sz w:val="22"/>
                <w:szCs w:val="22"/>
              </w:rPr>
              <w:t xml:space="preserve">Agriculture in our County </w:t>
            </w:r>
          </w:p>
          <w:p w:rsidR="00963DBF" w:rsidRPr="00977404" w:rsidRDefault="00B11474" w:rsidP="00977404">
            <w:pPr>
              <w:pStyle w:val="NormalWeb"/>
              <w:spacing w:before="0" w:beforeAutospacing="0" w:after="0" w:afterAutospacing="0"/>
              <w:rPr>
                <w:sz w:val="22"/>
                <w:szCs w:val="22"/>
              </w:rPr>
            </w:pPr>
            <w:r w:rsidRPr="00977404">
              <w:rPr>
                <w:rFonts w:ascii="Calibri" w:hAnsi="Calibri" w:cs="Calibri"/>
                <w:sz w:val="22"/>
                <w:szCs w:val="22"/>
              </w:rPr>
              <w:t xml:space="preserve">We value our agricultural heritage and recognize the diversity of today’s agriculture, which preserve a rural lifestyle and contribute to the local and global food chain. </w:t>
            </w:r>
          </w:p>
        </w:tc>
      </w:tr>
    </w:tbl>
    <w:p w:rsidR="00977404" w:rsidRDefault="00977404" w:rsidP="00D80341">
      <w:pPr>
        <w:rPr>
          <w:sz w:val="22"/>
          <w:szCs w:val="22"/>
        </w:rPr>
        <w:sectPr w:rsidR="00977404" w:rsidSect="00185720">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2606"/>
        <w:gridCol w:w="2609"/>
        <w:gridCol w:w="4135"/>
      </w:tblGrid>
      <w:tr w:rsidR="008039CC" w:rsidRPr="00977404" w:rsidTr="00977404">
        <w:tc>
          <w:tcPr>
            <w:tcW w:w="1394" w:type="pct"/>
          </w:tcPr>
          <w:p w:rsidR="00965FF2" w:rsidRPr="00977404" w:rsidRDefault="00965FF2" w:rsidP="00D80341">
            <w:pPr>
              <w:rPr>
                <w:sz w:val="22"/>
                <w:szCs w:val="22"/>
              </w:rPr>
            </w:pPr>
          </w:p>
          <w:p w:rsidR="00965FF2" w:rsidRPr="00977404" w:rsidRDefault="00965FF2" w:rsidP="00D80341">
            <w:pPr>
              <w:rPr>
                <w:sz w:val="22"/>
                <w:szCs w:val="22"/>
              </w:rPr>
            </w:pPr>
          </w:p>
          <w:p w:rsidR="008039CC" w:rsidRDefault="008039CC" w:rsidP="00D80341">
            <w:pPr>
              <w:rPr>
                <w:sz w:val="22"/>
                <w:szCs w:val="22"/>
              </w:rPr>
            </w:pPr>
            <w:r w:rsidRPr="00977404">
              <w:rPr>
                <w:sz w:val="22"/>
                <w:szCs w:val="22"/>
              </w:rPr>
              <w:t>Service Organization</w:t>
            </w:r>
          </w:p>
          <w:p w:rsidR="00427AD3" w:rsidRDefault="00427AD3" w:rsidP="00D80341">
            <w:pPr>
              <w:rPr>
                <w:sz w:val="22"/>
                <w:szCs w:val="22"/>
              </w:rPr>
            </w:pPr>
          </w:p>
          <w:p w:rsidR="00427AD3" w:rsidRPr="00977404" w:rsidRDefault="00427AD3" w:rsidP="00D80341">
            <w:pPr>
              <w:rPr>
                <w:sz w:val="22"/>
                <w:szCs w:val="22"/>
              </w:rPr>
            </w:pPr>
            <w:r>
              <w:rPr>
                <w:sz w:val="22"/>
                <w:szCs w:val="22"/>
              </w:rPr>
              <w:t xml:space="preserve">Community </w:t>
            </w:r>
            <w:r w:rsidR="00A765E1">
              <w:rPr>
                <w:sz w:val="22"/>
                <w:szCs w:val="22"/>
              </w:rPr>
              <w:t>H&amp;S Statements?</w:t>
            </w:r>
          </w:p>
        </w:tc>
        <w:tc>
          <w:tcPr>
            <w:tcW w:w="1395" w:type="pct"/>
          </w:tcPr>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8039CC" w:rsidP="00D80341">
            <w:pPr>
              <w:rPr>
                <w:sz w:val="22"/>
                <w:szCs w:val="22"/>
              </w:rPr>
            </w:pPr>
            <w:r w:rsidRPr="00977404">
              <w:rPr>
                <w:sz w:val="22"/>
                <w:szCs w:val="22"/>
              </w:rPr>
              <w:t>Handicapped Accessible Playground</w:t>
            </w:r>
          </w:p>
        </w:tc>
        <w:tc>
          <w:tcPr>
            <w:tcW w:w="2211" w:type="pct"/>
          </w:tcPr>
          <w:p w:rsidR="00977404" w:rsidRPr="00AD4AFE" w:rsidRDefault="00977404" w:rsidP="00977404">
            <w:pPr>
              <w:pStyle w:val="NormalWeb"/>
              <w:spacing w:before="0" w:beforeAutospacing="0" w:after="0" w:afterAutospacing="0"/>
              <w:rPr>
                <w:color w:val="FF0000"/>
              </w:rPr>
            </w:pPr>
            <w:r w:rsidRPr="00AD4AFE">
              <w:rPr>
                <w:rFonts w:ascii="Calibri" w:hAnsi="Calibri"/>
                <w:bCs/>
                <w:color w:val="FF0000"/>
                <w:sz w:val="22"/>
                <w:szCs w:val="22"/>
              </w:rPr>
              <w:t xml:space="preserve">Community Recreation </w:t>
            </w:r>
          </w:p>
          <w:p w:rsidR="008039CC" w:rsidRPr="00977404" w:rsidRDefault="00B11474" w:rsidP="00977404">
            <w:pPr>
              <w:pStyle w:val="NormalWeb"/>
              <w:spacing w:before="0" w:beforeAutospacing="0" w:after="0" w:afterAutospacing="0"/>
              <w:rPr>
                <w:sz w:val="22"/>
                <w:szCs w:val="22"/>
              </w:rPr>
            </w:pPr>
            <w:r w:rsidRPr="00977404">
              <w:rPr>
                <w:rFonts w:ascii="Calibri" w:hAnsi="Calibri" w:cs="Calibri"/>
                <w:sz w:val="22"/>
                <w:szCs w:val="22"/>
              </w:rPr>
              <w:t xml:space="preserve">We embrace the variety of both individual and group recreational opportunities provided through our parks and playgrounds, athletic fields, and outdoor spaces which encourage an active and healthy lifestyle. </w:t>
            </w:r>
          </w:p>
        </w:tc>
      </w:tr>
      <w:tr w:rsidR="008039CC" w:rsidRPr="00977404" w:rsidTr="00977404">
        <w:tc>
          <w:tcPr>
            <w:tcW w:w="1394" w:type="pct"/>
          </w:tcPr>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8039CC" w:rsidP="00D80341">
            <w:pPr>
              <w:rPr>
                <w:sz w:val="22"/>
                <w:szCs w:val="22"/>
              </w:rPr>
            </w:pPr>
            <w:r w:rsidRPr="00977404">
              <w:rPr>
                <w:sz w:val="22"/>
                <w:szCs w:val="22"/>
              </w:rPr>
              <w:t>Garden Club</w:t>
            </w:r>
          </w:p>
        </w:tc>
        <w:tc>
          <w:tcPr>
            <w:tcW w:w="1395" w:type="pct"/>
          </w:tcPr>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8039CC" w:rsidP="00D80341">
            <w:pPr>
              <w:rPr>
                <w:sz w:val="22"/>
                <w:szCs w:val="22"/>
              </w:rPr>
            </w:pPr>
            <w:r w:rsidRPr="00977404">
              <w:rPr>
                <w:sz w:val="22"/>
                <w:szCs w:val="22"/>
              </w:rPr>
              <w:t>County or city beautification</w:t>
            </w:r>
          </w:p>
        </w:tc>
        <w:tc>
          <w:tcPr>
            <w:tcW w:w="2211" w:type="pct"/>
          </w:tcPr>
          <w:p w:rsidR="00977404" w:rsidRPr="00AD4AFE" w:rsidRDefault="00977404" w:rsidP="00977404">
            <w:pPr>
              <w:pStyle w:val="NormalWeb"/>
              <w:spacing w:before="0" w:beforeAutospacing="0" w:after="0" w:afterAutospacing="0"/>
              <w:rPr>
                <w:color w:val="FF0000"/>
              </w:rPr>
            </w:pPr>
            <w:r w:rsidRPr="00AD4AFE">
              <w:rPr>
                <w:rFonts w:ascii="Calibri" w:hAnsi="Calibri"/>
                <w:bCs/>
                <w:color w:val="FF0000"/>
                <w:sz w:val="22"/>
                <w:szCs w:val="22"/>
              </w:rPr>
              <w:t xml:space="preserve">Scenic Beauty of our County </w:t>
            </w:r>
          </w:p>
          <w:p w:rsidR="008039CC" w:rsidRPr="00977404" w:rsidRDefault="00977404" w:rsidP="00977404">
            <w:pPr>
              <w:pStyle w:val="NormalWeb"/>
              <w:spacing w:before="0" w:beforeAutospacing="0" w:after="0" w:afterAutospacing="0"/>
            </w:pPr>
            <w:r>
              <w:rPr>
                <w:rFonts w:ascii="Calibri" w:hAnsi="Calibri"/>
                <w:sz w:val="22"/>
                <w:szCs w:val="22"/>
              </w:rPr>
              <w:t xml:space="preserve">We treasure our scenic countryside and its natural beauty – open spaces, farm land, rolling hills, timber land, vibrant skies, waterways and wetlands – which all contribute to our tranquil environment and peaceful interaction with nature. </w:t>
            </w:r>
          </w:p>
        </w:tc>
      </w:tr>
      <w:tr w:rsidR="008039CC" w:rsidRPr="00977404" w:rsidTr="00977404">
        <w:tc>
          <w:tcPr>
            <w:tcW w:w="1394" w:type="pct"/>
          </w:tcPr>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965FF2" w:rsidP="00D80341">
            <w:pPr>
              <w:rPr>
                <w:sz w:val="22"/>
                <w:szCs w:val="22"/>
              </w:rPr>
            </w:pPr>
            <w:r w:rsidRPr="00977404">
              <w:rPr>
                <w:sz w:val="22"/>
                <w:szCs w:val="22"/>
              </w:rPr>
              <w:t>County-wide civic groups</w:t>
            </w:r>
          </w:p>
        </w:tc>
        <w:tc>
          <w:tcPr>
            <w:tcW w:w="1395" w:type="pct"/>
          </w:tcPr>
          <w:p w:rsidR="00965FF2" w:rsidRPr="00977404" w:rsidRDefault="00965FF2" w:rsidP="00D80341">
            <w:pPr>
              <w:rPr>
                <w:sz w:val="22"/>
                <w:szCs w:val="22"/>
              </w:rPr>
            </w:pPr>
          </w:p>
          <w:p w:rsidR="00965FF2" w:rsidRPr="00977404" w:rsidRDefault="00965FF2" w:rsidP="00D80341">
            <w:pPr>
              <w:rPr>
                <w:sz w:val="22"/>
                <w:szCs w:val="22"/>
              </w:rPr>
            </w:pPr>
          </w:p>
          <w:p w:rsidR="008039CC" w:rsidRPr="00977404" w:rsidRDefault="00965FF2" w:rsidP="00D80341">
            <w:pPr>
              <w:rPr>
                <w:sz w:val="22"/>
                <w:szCs w:val="22"/>
              </w:rPr>
            </w:pPr>
            <w:r w:rsidRPr="00977404">
              <w:rPr>
                <w:sz w:val="22"/>
                <w:szCs w:val="22"/>
              </w:rPr>
              <w:t>County-wide festival</w:t>
            </w:r>
          </w:p>
        </w:tc>
        <w:tc>
          <w:tcPr>
            <w:tcW w:w="2211" w:type="pct"/>
          </w:tcPr>
          <w:p w:rsidR="00977404" w:rsidRPr="00AD4AFE" w:rsidRDefault="00977404" w:rsidP="00977404">
            <w:pPr>
              <w:pStyle w:val="NormalWeb"/>
              <w:spacing w:before="0" w:beforeAutospacing="0" w:after="0" w:afterAutospacing="0"/>
              <w:rPr>
                <w:color w:val="FF0000"/>
              </w:rPr>
            </w:pPr>
            <w:r w:rsidRPr="00AD4AFE">
              <w:rPr>
                <w:rFonts w:ascii="Calibri" w:hAnsi="Calibri"/>
                <w:bCs/>
                <w:color w:val="FF0000"/>
                <w:sz w:val="22"/>
                <w:szCs w:val="22"/>
              </w:rPr>
              <w:t xml:space="preserve">Events and Attractions in our County </w:t>
            </w:r>
          </w:p>
          <w:p w:rsidR="008039CC" w:rsidRPr="00977404" w:rsidRDefault="00B11474" w:rsidP="00977404">
            <w:pPr>
              <w:pStyle w:val="NormalWeb"/>
              <w:spacing w:before="0" w:beforeAutospacing="0" w:after="0" w:afterAutospacing="0"/>
              <w:rPr>
                <w:sz w:val="22"/>
                <w:szCs w:val="22"/>
              </w:rPr>
            </w:pPr>
            <w:r w:rsidRPr="00977404">
              <w:rPr>
                <w:rFonts w:ascii="Calibri" w:hAnsi="Calibri" w:cs="Calibri"/>
                <w:sz w:val="22"/>
                <w:szCs w:val="22"/>
              </w:rPr>
              <w:t xml:space="preserve">We endorse and support the unique community and county-based festivals and celebrations, both traditional and innovative, that connect people, instill community pride, and promote tourism and economic opportunities. </w:t>
            </w:r>
          </w:p>
        </w:tc>
      </w:tr>
      <w:tr w:rsidR="008039CC" w:rsidRPr="00977404" w:rsidTr="00977404">
        <w:tc>
          <w:tcPr>
            <w:tcW w:w="1394" w:type="pct"/>
          </w:tcPr>
          <w:p w:rsidR="00965FF2" w:rsidRPr="00977404" w:rsidRDefault="00965FF2" w:rsidP="00D80341">
            <w:pPr>
              <w:rPr>
                <w:sz w:val="22"/>
                <w:szCs w:val="22"/>
              </w:rPr>
            </w:pPr>
          </w:p>
          <w:p w:rsidR="008039CC" w:rsidRPr="00977404" w:rsidRDefault="00B11474" w:rsidP="00D80341">
            <w:pPr>
              <w:rPr>
                <w:sz w:val="22"/>
                <w:szCs w:val="22"/>
              </w:rPr>
            </w:pPr>
            <w:r w:rsidRPr="00977404">
              <w:rPr>
                <w:sz w:val="22"/>
                <w:szCs w:val="22"/>
              </w:rPr>
              <w:t>County and city government agencies and civic groups</w:t>
            </w:r>
          </w:p>
        </w:tc>
        <w:tc>
          <w:tcPr>
            <w:tcW w:w="1395" w:type="pct"/>
          </w:tcPr>
          <w:p w:rsidR="00965FF2" w:rsidRPr="00977404" w:rsidRDefault="00965FF2" w:rsidP="00D80341">
            <w:pPr>
              <w:rPr>
                <w:sz w:val="22"/>
                <w:szCs w:val="22"/>
              </w:rPr>
            </w:pPr>
          </w:p>
          <w:p w:rsidR="00965FF2" w:rsidRPr="00977404" w:rsidRDefault="00965FF2" w:rsidP="00D80341">
            <w:pPr>
              <w:rPr>
                <w:sz w:val="22"/>
                <w:szCs w:val="22"/>
              </w:rPr>
            </w:pPr>
          </w:p>
          <w:p w:rsidR="008039CC" w:rsidRDefault="00965FF2" w:rsidP="00D80341">
            <w:pPr>
              <w:rPr>
                <w:sz w:val="22"/>
                <w:szCs w:val="22"/>
              </w:rPr>
            </w:pPr>
            <w:r w:rsidRPr="00977404">
              <w:rPr>
                <w:sz w:val="22"/>
                <w:szCs w:val="22"/>
              </w:rPr>
              <w:t>C</w:t>
            </w:r>
            <w:r w:rsidR="00B11474" w:rsidRPr="00977404">
              <w:rPr>
                <w:sz w:val="22"/>
                <w:szCs w:val="22"/>
              </w:rPr>
              <w:t>ounty-wide bike trail</w:t>
            </w:r>
          </w:p>
          <w:p w:rsidR="00AF07C7" w:rsidRPr="00977404" w:rsidRDefault="00AF07C7" w:rsidP="00D80341">
            <w:pPr>
              <w:rPr>
                <w:sz w:val="22"/>
                <w:szCs w:val="22"/>
              </w:rPr>
            </w:pPr>
          </w:p>
        </w:tc>
        <w:tc>
          <w:tcPr>
            <w:tcW w:w="2211" w:type="pct"/>
          </w:tcPr>
          <w:p w:rsidR="00977404" w:rsidRPr="00AD4AFE" w:rsidRDefault="00977404" w:rsidP="00977404">
            <w:pPr>
              <w:pStyle w:val="NormalWeb"/>
              <w:spacing w:before="0" w:beforeAutospacing="0" w:after="0" w:afterAutospacing="0"/>
              <w:rPr>
                <w:color w:val="FF0000"/>
              </w:rPr>
            </w:pPr>
            <w:r w:rsidRPr="00AD4AFE">
              <w:rPr>
                <w:rFonts w:ascii="Calibri" w:hAnsi="Calibri"/>
                <w:bCs/>
                <w:color w:val="FF0000"/>
                <w:sz w:val="22"/>
                <w:szCs w:val="22"/>
              </w:rPr>
              <w:t xml:space="preserve">Community Recreation </w:t>
            </w:r>
          </w:p>
          <w:p w:rsidR="008039CC" w:rsidRPr="00977404" w:rsidRDefault="00B11474" w:rsidP="00977404">
            <w:pPr>
              <w:pStyle w:val="NormalWeb"/>
              <w:spacing w:before="0" w:beforeAutospacing="0" w:after="0" w:afterAutospacing="0"/>
              <w:rPr>
                <w:sz w:val="22"/>
                <w:szCs w:val="22"/>
              </w:rPr>
            </w:pPr>
            <w:r w:rsidRPr="00977404">
              <w:rPr>
                <w:rFonts w:ascii="Calibri" w:hAnsi="Calibri" w:cs="Calibri"/>
                <w:sz w:val="22"/>
                <w:szCs w:val="22"/>
              </w:rPr>
              <w:t xml:space="preserve">We embrace the variety of both individual and group recreational opportunities provided through our parks and playgrounds, athletic fields, and outdoor spaces which encourage an active and healthy lifestyle. </w:t>
            </w:r>
          </w:p>
        </w:tc>
      </w:tr>
      <w:tr w:rsidR="00977404" w:rsidRPr="00977404" w:rsidTr="00977404">
        <w:tc>
          <w:tcPr>
            <w:tcW w:w="1394" w:type="pct"/>
          </w:tcPr>
          <w:p w:rsidR="00977404" w:rsidRDefault="00977404" w:rsidP="00D80341">
            <w:pPr>
              <w:rPr>
                <w:sz w:val="22"/>
                <w:szCs w:val="22"/>
              </w:rPr>
            </w:pPr>
          </w:p>
          <w:p w:rsidR="00977404" w:rsidRPr="00977404" w:rsidRDefault="00977404" w:rsidP="00D80341">
            <w:pPr>
              <w:rPr>
                <w:sz w:val="22"/>
                <w:szCs w:val="22"/>
              </w:rPr>
            </w:pPr>
            <w:r>
              <w:rPr>
                <w:sz w:val="22"/>
                <w:szCs w:val="22"/>
              </w:rPr>
              <w:t>County government agencies, townships, and civic groups</w:t>
            </w:r>
          </w:p>
        </w:tc>
        <w:tc>
          <w:tcPr>
            <w:tcW w:w="1395" w:type="pct"/>
          </w:tcPr>
          <w:p w:rsidR="00977404" w:rsidRDefault="00977404" w:rsidP="00D80341">
            <w:pPr>
              <w:rPr>
                <w:sz w:val="22"/>
                <w:szCs w:val="22"/>
              </w:rPr>
            </w:pPr>
          </w:p>
          <w:p w:rsidR="00977404" w:rsidRPr="00977404" w:rsidRDefault="00977404" w:rsidP="00D80341">
            <w:pPr>
              <w:rPr>
                <w:sz w:val="22"/>
                <w:szCs w:val="22"/>
              </w:rPr>
            </w:pPr>
            <w:r>
              <w:rPr>
                <w:sz w:val="22"/>
                <w:szCs w:val="22"/>
              </w:rPr>
              <w:t xml:space="preserve">Restore and maintain county cemeteries </w:t>
            </w:r>
          </w:p>
        </w:tc>
        <w:tc>
          <w:tcPr>
            <w:tcW w:w="2211" w:type="pct"/>
          </w:tcPr>
          <w:p w:rsidR="00977404" w:rsidRPr="00AD4AFE" w:rsidRDefault="00977404" w:rsidP="00977404">
            <w:pPr>
              <w:pStyle w:val="NormalWeb"/>
              <w:spacing w:before="0" w:beforeAutospacing="0" w:after="0" w:afterAutospacing="0"/>
              <w:rPr>
                <w:color w:val="FF0000"/>
              </w:rPr>
            </w:pPr>
            <w:r w:rsidRPr="00AD4AFE">
              <w:rPr>
                <w:rFonts w:ascii="Calibri" w:hAnsi="Calibri"/>
                <w:bCs/>
                <w:color w:val="FF0000"/>
                <w:sz w:val="22"/>
                <w:szCs w:val="22"/>
              </w:rPr>
              <w:t xml:space="preserve">Historic Vibe in our County </w:t>
            </w:r>
          </w:p>
          <w:p w:rsidR="00977404" w:rsidRPr="00977404" w:rsidRDefault="00977404" w:rsidP="00977404">
            <w:pPr>
              <w:pStyle w:val="NormalWeb"/>
              <w:spacing w:before="0" w:beforeAutospacing="0" w:after="0" w:afterAutospacing="0"/>
            </w:pPr>
            <w:r>
              <w:rPr>
                <w:rFonts w:ascii="Calibri" w:hAnsi="Calibri"/>
                <w:sz w:val="22"/>
                <w:szCs w:val="22"/>
              </w:rPr>
              <w:t xml:space="preserve">We honor the stories of Madison County told through our museums, architecture, parks, covered bridges, and famous landmarks, where anyone can go any time and be excited about these places where history was made. </w:t>
            </w:r>
          </w:p>
        </w:tc>
      </w:tr>
    </w:tbl>
    <w:p w:rsidR="008039CC" w:rsidRDefault="008039CC" w:rsidP="00D80341"/>
    <w:p w:rsidR="00977404" w:rsidRDefault="00977404" w:rsidP="00D80341"/>
    <w:p w:rsidR="00977404" w:rsidRDefault="00977404" w:rsidP="00977404">
      <w:pPr>
        <w:jc w:val="center"/>
      </w:pPr>
      <w:r w:rsidRPr="0016099D">
        <w:rPr>
          <w:noProof/>
        </w:rPr>
        <w:drawing>
          <wp:inline distT="0" distB="0" distL="0" distR="0" wp14:anchorId="250D2DF1" wp14:editId="05A82D8D">
            <wp:extent cx="1934845" cy="1194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34845" cy="1194212"/>
                    </a:xfrm>
                    <a:prstGeom prst="rect">
                      <a:avLst/>
                    </a:prstGeom>
                  </pic:spPr>
                </pic:pic>
              </a:graphicData>
            </a:graphic>
          </wp:inline>
        </w:drawing>
      </w:r>
    </w:p>
    <w:sectPr w:rsidR="00977404" w:rsidSect="0018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20"/>
    <w:rsid w:val="000675B9"/>
    <w:rsid w:val="00185720"/>
    <w:rsid w:val="003F61AA"/>
    <w:rsid w:val="00427AD3"/>
    <w:rsid w:val="00626F16"/>
    <w:rsid w:val="00712BF2"/>
    <w:rsid w:val="00745A12"/>
    <w:rsid w:val="007638D7"/>
    <w:rsid w:val="008039CC"/>
    <w:rsid w:val="008D724E"/>
    <w:rsid w:val="00963DBF"/>
    <w:rsid w:val="00965FF2"/>
    <w:rsid w:val="00967317"/>
    <w:rsid w:val="00977404"/>
    <w:rsid w:val="00A02EC7"/>
    <w:rsid w:val="00A765E1"/>
    <w:rsid w:val="00AD4AFE"/>
    <w:rsid w:val="00AF07C7"/>
    <w:rsid w:val="00B11474"/>
    <w:rsid w:val="00BD64A1"/>
    <w:rsid w:val="00D80341"/>
    <w:rsid w:val="00D9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975F"/>
  <w15:chartTrackingRefBased/>
  <w15:docId w15:val="{5F77BCBC-3080-9846-8545-3D0C88AC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14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210">
      <w:bodyDiv w:val="1"/>
      <w:marLeft w:val="0"/>
      <w:marRight w:val="0"/>
      <w:marTop w:val="0"/>
      <w:marBottom w:val="0"/>
      <w:divBdr>
        <w:top w:val="none" w:sz="0" w:space="0" w:color="auto"/>
        <w:left w:val="none" w:sz="0" w:space="0" w:color="auto"/>
        <w:bottom w:val="none" w:sz="0" w:space="0" w:color="auto"/>
        <w:right w:val="none" w:sz="0" w:space="0" w:color="auto"/>
      </w:divBdr>
      <w:divsChild>
        <w:div w:id="394204535">
          <w:marLeft w:val="0"/>
          <w:marRight w:val="0"/>
          <w:marTop w:val="0"/>
          <w:marBottom w:val="0"/>
          <w:divBdr>
            <w:top w:val="none" w:sz="0" w:space="0" w:color="auto"/>
            <w:left w:val="none" w:sz="0" w:space="0" w:color="auto"/>
            <w:bottom w:val="none" w:sz="0" w:space="0" w:color="auto"/>
            <w:right w:val="none" w:sz="0" w:space="0" w:color="auto"/>
          </w:divBdr>
          <w:divsChild>
            <w:div w:id="120463546">
              <w:marLeft w:val="0"/>
              <w:marRight w:val="0"/>
              <w:marTop w:val="0"/>
              <w:marBottom w:val="0"/>
              <w:divBdr>
                <w:top w:val="none" w:sz="0" w:space="0" w:color="auto"/>
                <w:left w:val="none" w:sz="0" w:space="0" w:color="auto"/>
                <w:bottom w:val="none" w:sz="0" w:space="0" w:color="auto"/>
                <w:right w:val="none" w:sz="0" w:space="0" w:color="auto"/>
              </w:divBdr>
              <w:divsChild>
                <w:div w:id="9037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5566">
      <w:bodyDiv w:val="1"/>
      <w:marLeft w:val="0"/>
      <w:marRight w:val="0"/>
      <w:marTop w:val="0"/>
      <w:marBottom w:val="0"/>
      <w:divBdr>
        <w:top w:val="none" w:sz="0" w:space="0" w:color="auto"/>
        <w:left w:val="none" w:sz="0" w:space="0" w:color="auto"/>
        <w:bottom w:val="none" w:sz="0" w:space="0" w:color="auto"/>
        <w:right w:val="none" w:sz="0" w:space="0" w:color="auto"/>
      </w:divBdr>
      <w:divsChild>
        <w:div w:id="979455512">
          <w:marLeft w:val="0"/>
          <w:marRight w:val="0"/>
          <w:marTop w:val="0"/>
          <w:marBottom w:val="0"/>
          <w:divBdr>
            <w:top w:val="none" w:sz="0" w:space="0" w:color="auto"/>
            <w:left w:val="none" w:sz="0" w:space="0" w:color="auto"/>
            <w:bottom w:val="none" w:sz="0" w:space="0" w:color="auto"/>
            <w:right w:val="none" w:sz="0" w:space="0" w:color="auto"/>
          </w:divBdr>
          <w:divsChild>
            <w:div w:id="1968122537">
              <w:marLeft w:val="0"/>
              <w:marRight w:val="0"/>
              <w:marTop w:val="0"/>
              <w:marBottom w:val="0"/>
              <w:divBdr>
                <w:top w:val="none" w:sz="0" w:space="0" w:color="auto"/>
                <w:left w:val="none" w:sz="0" w:space="0" w:color="auto"/>
                <w:bottom w:val="none" w:sz="0" w:space="0" w:color="auto"/>
                <w:right w:val="none" w:sz="0" w:space="0" w:color="auto"/>
              </w:divBdr>
              <w:divsChild>
                <w:div w:id="20660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0961">
      <w:bodyDiv w:val="1"/>
      <w:marLeft w:val="0"/>
      <w:marRight w:val="0"/>
      <w:marTop w:val="0"/>
      <w:marBottom w:val="0"/>
      <w:divBdr>
        <w:top w:val="none" w:sz="0" w:space="0" w:color="auto"/>
        <w:left w:val="none" w:sz="0" w:space="0" w:color="auto"/>
        <w:bottom w:val="none" w:sz="0" w:space="0" w:color="auto"/>
        <w:right w:val="none" w:sz="0" w:space="0" w:color="auto"/>
      </w:divBdr>
      <w:divsChild>
        <w:div w:id="1969429713">
          <w:marLeft w:val="0"/>
          <w:marRight w:val="0"/>
          <w:marTop w:val="0"/>
          <w:marBottom w:val="0"/>
          <w:divBdr>
            <w:top w:val="none" w:sz="0" w:space="0" w:color="auto"/>
            <w:left w:val="none" w:sz="0" w:space="0" w:color="auto"/>
            <w:bottom w:val="none" w:sz="0" w:space="0" w:color="auto"/>
            <w:right w:val="none" w:sz="0" w:space="0" w:color="auto"/>
          </w:divBdr>
          <w:divsChild>
            <w:div w:id="818225117">
              <w:marLeft w:val="0"/>
              <w:marRight w:val="0"/>
              <w:marTop w:val="0"/>
              <w:marBottom w:val="0"/>
              <w:divBdr>
                <w:top w:val="none" w:sz="0" w:space="0" w:color="auto"/>
                <w:left w:val="none" w:sz="0" w:space="0" w:color="auto"/>
                <w:bottom w:val="none" w:sz="0" w:space="0" w:color="auto"/>
                <w:right w:val="none" w:sz="0" w:space="0" w:color="auto"/>
              </w:divBdr>
              <w:divsChild>
                <w:div w:id="2019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9861">
      <w:bodyDiv w:val="1"/>
      <w:marLeft w:val="0"/>
      <w:marRight w:val="0"/>
      <w:marTop w:val="0"/>
      <w:marBottom w:val="0"/>
      <w:divBdr>
        <w:top w:val="none" w:sz="0" w:space="0" w:color="auto"/>
        <w:left w:val="none" w:sz="0" w:space="0" w:color="auto"/>
        <w:bottom w:val="none" w:sz="0" w:space="0" w:color="auto"/>
        <w:right w:val="none" w:sz="0" w:space="0" w:color="auto"/>
      </w:divBdr>
      <w:divsChild>
        <w:div w:id="1774739013">
          <w:marLeft w:val="0"/>
          <w:marRight w:val="0"/>
          <w:marTop w:val="0"/>
          <w:marBottom w:val="0"/>
          <w:divBdr>
            <w:top w:val="none" w:sz="0" w:space="0" w:color="auto"/>
            <w:left w:val="none" w:sz="0" w:space="0" w:color="auto"/>
            <w:bottom w:val="none" w:sz="0" w:space="0" w:color="auto"/>
            <w:right w:val="none" w:sz="0" w:space="0" w:color="auto"/>
          </w:divBdr>
          <w:divsChild>
            <w:div w:id="2073771976">
              <w:marLeft w:val="0"/>
              <w:marRight w:val="0"/>
              <w:marTop w:val="0"/>
              <w:marBottom w:val="0"/>
              <w:divBdr>
                <w:top w:val="none" w:sz="0" w:space="0" w:color="auto"/>
                <w:left w:val="none" w:sz="0" w:space="0" w:color="auto"/>
                <w:bottom w:val="none" w:sz="0" w:space="0" w:color="auto"/>
                <w:right w:val="none" w:sz="0" w:space="0" w:color="auto"/>
              </w:divBdr>
              <w:divsChild>
                <w:div w:id="15837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00682">
      <w:bodyDiv w:val="1"/>
      <w:marLeft w:val="0"/>
      <w:marRight w:val="0"/>
      <w:marTop w:val="0"/>
      <w:marBottom w:val="0"/>
      <w:divBdr>
        <w:top w:val="none" w:sz="0" w:space="0" w:color="auto"/>
        <w:left w:val="none" w:sz="0" w:space="0" w:color="auto"/>
        <w:bottom w:val="none" w:sz="0" w:space="0" w:color="auto"/>
        <w:right w:val="none" w:sz="0" w:space="0" w:color="auto"/>
      </w:divBdr>
      <w:divsChild>
        <w:div w:id="918758016">
          <w:marLeft w:val="0"/>
          <w:marRight w:val="0"/>
          <w:marTop w:val="0"/>
          <w:marBottom w:val="0"/>
          <w:divBdr>
            <w:top w:val="none" w:sz="0" w:space="0" w:color="auto"/>
            <w:left w:val="none" w:sz="0" w:space="0" w:color="auto"/>
            <w:bottom w:val="none" w:sz="0" w:space="0" w:color="auto"/>
            <w:right w:val="none" w:sz="0" w:space="0" w:color="auto"/>
          </w:divBdr>
          <w:divsChild>
            <w:div w:id="423762924">
              <w:marLeft w:val="0"/>
              <w:marRight w:val="0"/>
              <w:marTop w:val="0"/>
              <w:marBottom w:val="0"/>
              <w:divBdr>
                <w:top w:val="none" w:sz="0" w:space="0" w:color="auto"/>
                <w:left w:val="none" w:sz="0" w:space="0" w:color="auto"/>
                <w:bottom w:val="none" w:sz="0" w:space="0" w:color="auto"/>
                <w:right w:val="none" w:sz="0" w:space="0" w:color="auto"/>
              </w:divBdr>
              <w:divsChild>
                <w:div w:id="18568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0246">
      <w:bodyDiv w:val="1"/>
      <w:marLeft w:val="0"/>
      <w:marRight w:val="0"/>
      <w:marTop w:val="0"/>
      <w:marBottom w:val="0"/>
      <w:divBdr>
        <w:top w:val="none" w:sz="0" w:space="0" w:color="auto"/>
        <w:left w:val="none" w:sz="0" w:space="0" w:color="auto"/>
        <w:bottom w:val="none" w:sz="0" w:space="0" w:color="auto"/>
        <w:right w:val="none" w:sz="0" w:space="0" w:color="auto"/>
      </w:divBdr>
      <w:divsChild>
        <w:div w:id="936668652">
          <w:marLeft w:val="0"/>
          <w:marRight w:val="0"/>
          <w:marTop w:val="0"/>
          <w:marBottom w:val="0"/>
          <w:divBdr>
            <w:top w:val="none" w:sz="0" w:space="0" w:color="auto"/>
            <w:left w:val="none" w:sz="0" w:space="0" w:color="auto"/>
            <w:bottom w:val="none" w:sz="0" w:space="0" w:color="auto"/>
            <w:right w:val="none" w:sz="0" w:space="0" w:color="auto"/>
          </w:divBdr>
          <w:divsChild>
            <w:div w:id="1570994199">
              <w:marLeft w:val="0"/>
              <w:marRight w:val="0"/>
              <w:marTop w:val="0"/>
              <w:marBottom w:val="0"/>
              <w:divBdr>
                <w:top w:val="none" w:sz="0" w:space="0" w:color="auto"/>
                <w:left w:val="none" w:sz="0" w:space="0" w:color="auto"/>
                <w:bottom w:val="none" w:sz="0" w:space="0" w:color="auto"/>
                <w:right w:val="none" w:sz="0" w:space="0" w:color="auto"/>
              </w:divBdr>
              <w:divsChild>
                <w:div w:id="7410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2401">
      <w:bodyDiv w:val="1"/>
      <w:marLeft w:val="0"/>
      <w:marRight w:val="0"/>
      <w:marTop w:val="0"/>
      <w:marBottom w:val="0"/>
      <w:divBdr>
        <w:top w:val="none" w:sz="0" w:space="0" w:color="auto"/>
        <w:left w:val="none" w:sz="0" w:space="0" w:color="auto"/>
        <w:bottom w:val="none" w:sz="0" w:space="0" w:color="auto"/>
        <w:right w:val="none" w:sz="0" w:space="0" w:color="auto"/>
      </w:divBdr>
      <w:divsChild>
        <w:div w:id="1216500919">
          <w:marLeft w:val="0"/>
          <w:marRight w:val="0"/>
          <w:marTop w:val="0"/>
          <w:marBottom w:val="0"/>
          <w:divBdr>
            <w:top w:val="none" w:sz="0" w:space="0" w:color="auto"/>
            <w:left w:val="none" w:sz="0" w:space="0" w:color="auto"/>
            <w:bottom w:val="none" w:sz="0" w:space="0" w:color="auto"/>
            <w:right w:val="none" w:sz="0" w:space="0" w:color="auto"/>
          </w:divBdr>
          <w:divsChild>
            <w:div w:id="386299984">
              <w:marLeft w:val="0"/>
              <w:marRight w:val="0"/>
              <w:marTop w:val="0"/>
              <w:marBottom w:val="0"/>
              <w:divBdr>
                <w:top w:val="none" w:sz="0" w:space="0" w:color="auto"/>
                <w:left w:val="none" w:sz="0" w:space="0" w:color="auto"/>
                <w:bottom w:val="none" w:sz="0" w:space="0" w:color="auto"/>
                <w:right w:val="none" w:sz="0" w:space="0" w:color="auto"/>
              </w:divBdr>
              <w:divsChild>
                <w:div w:id="16641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8633">
      <w:bodyDiv w:val="1"/>
      <w:marLeft w:val="0"/>
      <w:marRight w:val="0"/>
      <w:marTop w:val="0"/>
      <w:marBottom w:val="0"/>
      <w:divBdr>
        <w:top w:val="none" w:sz="0" w:space="0" w:color="auto"/>
        <w:left w:val="none" w:sz="0" w:space="0" w:color="auto"/>
        <w:bottom w:val="none" w:sz="0" w:space="0" w:color="auto"/>
        <w:right w:val="none" w:sz="0" w:space="0" w:color="auto"/>
      </w:divBdr>
      <w:divsChild>
        <w:div w:id="1157766097">
          <w:marLeft w:val="0"/>
          <w:marRight w:val="0"/>
          <w:marTop w:val="0"/>
          <w:marBottom w:val="0"/>
          <w:divBdr>
            <w:top w:val="none" w:sz="0" w:space="0" w:color="auto"/>
            <w:left w:val="none" w:sz="0" w:space="0" w:color="auto"/>
            <w:bottom w:val="none" w:sz="0" w:space="0" w:color="auto"/>
            <w:right w:val="none" w:sz="0" w:space="0" w:color="auto"/>
          </w:divBdr>
          <w:divsChild>
            <w:div w:id="341593048">
              <w:marLeft w:val="0"/>
              <w:marRight w:val="0"/>
              <w:marTop w:val="0"/>
              <w:marBottom w:val="0"/>
              <w:divBdr>
                <w:top w:val="none" w:sz="0" w:space="0" w:color="auto"/>
                <w:left w:val="none" w:sz="0" w:space="0" w:color="auto"/>
                <w:bottom w:val="none" w:sz="0" w:space="0" w:color="auto"/>
                <w:right w:val="none" w:sz="0" w:space="0" w:color="auto"/>
              </w:divBdr>
              <w:divsChild>
                <w:div w:id="200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59023">
      <w:bodyDiv w:val="1"/>
      <w:marLeft w:val="0"/>
      <w:marRight w:val="0"/>
      <w:marTop w:val="0"/>
      <w:marBottom w:val="0"/>
      <w:divBdr>
        <w:top w:val="none" w:sz="0" w:space="0" w:color="auto"/>
        <w:left w:val="none" w:sz="0" w:space="0" w:color="auto"/>
        <w:bottom w:val="none" w:sz="0" w:space="0" w:color="auto"/>
        <w:right w:val="none" w:sz="0" w:space="0" w:color="auto"/>
      </w:divBdr>
      <w:divsChild>
        <w:div w:id="1832136358">
          <w:marLeft w:val="0"/>
          <w:marRight w:val="0"/>
          <w:marTop w:val="0"/>
          <w:marBottom w:val="0"/>
          <w:divBdr>
            <w:top w:val="none" w:sz="0" w:space="0" w:color="auto"/>
            <w:left w:val="none" w:sz="0" w:space="0" w:color="auto"/>
            <w:bottom w:val="none" w:sz="0" w:space="0" w:color="auto"/>
            <w:right w:val="none" w:sz="0" w:space="0" w:color="auto"/>
          </w:divBdr>
          <w:divsChild>
            <w:div w:id="180245129">
              <w:marLeft w:val="0"/>
              <w:marRight w:val="0"/>
              <w:marTop w:val="0"/>
              <w:marBottom w:val="0"/>
              <w:divBdr>
                <w:top w:val="none" w:sz="0" w:space="0" w:color="auto"/>
                <w:left w:val="none" w:sz="0" w:space="0" w:color="auto"/>
                <w:bottom w:val="none" w:sz="0" w:space="0" w:color="auto"/>
                <w:right w:val="none" w:sz="0" w:space="0" w:color="auto"/>
              </w:divBdr>
              <w:divsChild>
                <w:div w:id="10057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88438">
      <w:bodyDiv w:val="1"/>
      <w:marLeft w:val="0"/>
      <w:marRight w:val="0"/>
      <w:marTop w:val="0"/>
      <w:marBottom w:val="0"/>
      <w:divBdr>
        <w:top w:val="none" w:sz="0" w:space="0" w:color="auto"/>
        <w:left w:val="none" w:sz="0" w:space="0" w:color="auto"/>
        <w:bottom w:val="none" w:sz="0" w:space="0" w:color="auto"/>
        <w:right w:val="none" w:sz="0" w:space="0" w:color="auto"/>
      </w:divBdr>
      <w:divsChild>
        <w:div w:id="985860475">
          <w:marLeft w:val="0"/>
          <w:marRight w:val="0"/>
          <w:marTop w:val="0"/>
          <w:marBottom w:val="0"/>
          <w:divBdr>
            <w:top w:val="none" w:sz="0" w:space="0" w:color="auto"/>
            <w:left w:val="none" w:sz="0" w:space="0" w:color="auto"/>
            <w:bottom w:val="none" w:sz="0" w:space="0" w:color="auto"/>
            <w:right w:val="none" w:sz="0" w:space="0" w:color="auto"/>
          </w:divBdr>
          <w:divsChild>
            <w:div w:id="1153788416">
              <w:marLeft w:val="0"/>
              <w:marRight w:val="0"/>
              <w:marTop w:val="0"/>
              <w:marBottom w:val="0"/>
              <w:divBdr>
                <w:top w:val="none" w:sz="0" w:space="0" w:color="auto"/>
                <w:left w:val="none" w:sz="0" w:space="0" w:color="auto"/>
                <w:bottom w:val="none" w:sz="0" w:space="0" w:color="auto"/>
                <w:right w:val="none" w:sz="0" w:space="0" w:color="auto"/>
              </w:divBdr>
              <w:divsChild>
                <w:div w:id="8117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6155">
      <w:bodyDiv w:val="1"/>
      <w:marLeft w:val="0"/>
      <w:marRight w:val="0"/>
      <w:marTop w:val="0"/>
      <w:marBottom w:val="0"/>
      <w:divBdr>
        <w:top w:val="none" w:sz="0" w:space="0" w:color="auto"/>
        <w:left w:val="none" w:sz="0" w:space="0" w:color="auto"/>
        <w:bottom w:val="none" w:sz="0" w:space="0" w:color="auto"/>
        <w:right w:val="none" w:sz="0" w:space="0" w:color="auto"/>
      </w:divBdr>
      <w:divsChild>
        <w:div w:id="1748574322">
          <w:marLeft w:val="0"/>
          <w:marRight w:val="0"/>
          <w:marTop w:val="0"/>
          <w:marBottom w:val="0"/>
          <w:divBdr>
            <w:top w:val="none" w:sz="0" w:space="0" w:color="auto"/>
            <w:left w:val="none" w:sz="0" w:space="0" w:color="auto"/>
            <w:bottom w:val="none" w:sz="0" w:space="0" w:color="auto"/>
            <w:right w:val="none" w:sz="0" w:space="0" w:color="auto"/>
          </w:divBdr>
          <w:divsChild>
            <w:div w:id="1157500471">
              <w:marLeft w:val="0"/>
              <w:marRight w:val="0"/>
              <w:marTop w:val="0"/>
              <w:marBottom w:val="0"/>
              <w:divBdr>
                <w:top w:val="none" w:sz="0" w:space="0" w:color="auto"/>
                <w:left w:val="none" w:sz="0" w:space="0" w:color="auto"/>
                <w:bottom w:val="none" w:sz="0" w:space="0" w:color="auto"/>
                <w:right w:val="none" w:sz="0" w:space="0" w:color="auto"/>
              </w:divBdr>
              <w:divsChild>
                <w:div w:id="7804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0957">
      <w:bodyDiv w:val="1"/>
      <w:marLeft w:val="0"/>
      <w:marRight w:val="0"/>
      <w:marTop w:val="0"/>
      <w:marBottom w:val="0"/>
      <w:divBdr>
        <w:top w:val="none" w:sz="0" w:space="0" w:color="auto"/>
        <w:left w:val="none" w:sz="0" w:space="0" w:color="auto"/>
        <w:bottom w:val="none" w:sz="0" w:space="0" w:color="auto"/>
        <w:right w:val="none" w:sz="0" w:space="0" w:color="auto"/>
      </w:divBdr>
      <w:divsChild>
        <w:div w:id="1650477663">
          <w:marLeft w:val="0"/>
          <w:marRight w:val="0"/>
          <w:marTop w:val="0"/>
          <w:marBottom w:val="0"/>
          <w:divBdr>
            <w:top w:val="none" w:sz="0" w:space="0" w:color="auto"/>
            <w:left w:val="none" w:sz="0" w:space="0" w:color="auto"/>
            <w:bottom w:val="none" w:sz="0" w:space="0" w:color="auto"/>
            <w:right w:val="none" w:sz="0" w:space="0" w:color="auto"/>
          </w:divBdr>
          <w:divsChild>
            <w:div w:id="1091001403">
              <w:marLeft w:val="0"/>
              <w:marRight w:val="0"/>
              <w:marTop w:val="0"/>
              <w:marBottom w:val="0"/>
              <w:divBdr>
                <w:top w:val="none" w:sz="0" w:space="0" w:color="auto"/>
                <w:left w:val="none" w:sz="0" w:space="0" w:color="auto"/>
                <w:bottom w:val="none" w:sz="0" w:space="0" w:color="auto"/>
                <w:right w:val="none" w:sz="0" w:space="0" w:color="auto"/>
              </w:divBdr>
              <w:divsChild>
                <w:div w:id="2295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6341">
      <w:bodyDiv w:val="1"/>
      <w:marLeft w:val="0"/>
      <w:marRight w:val="0"/>
      <w:marTop w:val="0"/>
      <w:marBottom w:val="0"/>
      <w:divBdr>
        <w:top w:val="none" w:sz="0" w:space="0" w:color="auto"/>
        <w:left w:val="none" w:sz="0" w:space="0" w:color="auto"/>
        <w:bottom w:val="none" w:sz="0" w:space="0" w:color="auto"/>
        <w:right w:val="none" w:sz="0" w:space="0" w:color="auto"/>
      </w:divBdr>
      <w:divsChild>
        <w:div w:id="633490319">
          <w:marLeft w:val="0"/>
          <w:marRight w:val="0"/>
          <w:marTop w:val="0"/>
          <w:marBottom w:val="0"/>
          <w:divBdr>
            <w:top w:val="none" w:sz="0" w:space="0" w:color="auto"/>
            <w:left w:val="none" w:sz="0" w:space="0" w:color="auto"/>
            <w:bottom w:val="none" w:sz="0" w:space="0" w:color="auto"/>
            <w:right w:val="none" w:sz="0" w:space="0" w:color="auto"/>
          </w:divBdr>
          <w:divsChild>
            <w:div w:id="1372414500">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6150">
      <w:bodyDiv w:val="1"/>
      <w:marLeft w:val="0"/>
      <w:marRight w:val="0"/>
      <w:marTop w:val="0"/>
      <w:marBottom w:val="0"/>
      <w:divBdr>
        <w:top w:val="none" w:sz="0" w:space="0" w:color="auto"/>
        <w:left w:val="none" w:sz="0" w:space="0" w:color="auto"/>
        <w:bottom w:val="none" w:sz="0" w:space="0" w:color="auto"/>
        <w:right w:val="none" w:sz="0" w:space="0" w:color="auto"/>
      </w:divBdr>
      <w:divsChild>
        <w:div w:id="1861695450">
          <w:marLeft w:val="0"/>
          <w:marRight w:val="0"/>
          <w:marTop w:val="0"/>
          <w:marBottom w:val="0"/>
          <w:divBdr>
            <w:top w:val="none" w:sz="0" w:space="0" w:color="auto"/>
            <w:left w:val="none" w:sz="0" w:space="0" w:color="auto"/>
            <w:bottom w:val="none" w:sz="0" w:space="0" w:color="auto"/>
            <w:right w:val="none" w:sz="0" w:space="0" w:color="auto"/>
          </w:divBdr>
          <w:divsChild>
            <w:div w:id="1111515776">
              <w:marLeft w:val="0"/>
              <w:marRight w:val="0"/>
              <w:marTop w:val="0"/>
              <w:marBottom w:val="0"/>
              <w:divBdr>
                <w:top w:val="none" w:sz="0" w:space="0" w:color="auto"/>
                <w:left w:val="none" w:sz="0" w:space="0" w:color="auto"/>
                <w:bottom w:val="none" w:sz="0" w:space="0" w:color="auto"/>
                <w:right w:val="none" w:sz="0" w:space="0" w:color="auto"/>
              </w:divBdr>
              <w:divsChild>
                <w:div w:id="15430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4174">
      <w:bodyDiv w:val="1"/>
      <w:marLeft w:val="0"/>
      <w:marRight w:val="0"/>
      <w:marTop w:val="0"/>
      <w:marBottom w:val="0"/>
      <w:divBdr>
        <w:top w:val="none" w:sz="0" w:space="0" w:color="auto"/>
        <w:left w:val="none" w:sz="0" w:space="0" w:color="auto"/>
        <w:bottom w:val="none" w:sz="0" w:space="0" w:color="auto"/>
        <w:right w:val="none" w:sz="0" w:space="0" w:color="auto"/>
      </w:divBdr>
      <w:divsChild>
        <w:div w:id="1338658434">
          <w:marLeft w:val="0"/>
          <w:marRight w:val="0"/>
          <w:marTop w:val="0"/>
          <w:marBottom w:val="0"/>
          <w:divBdr>
            <w:top w:val="none" w:sz="0" w:space="0" w:color="auto"/>
            <w:left w:val="none" w:sz="0" w:space="0" w:color="auto"/>
            <w:bottom w:val="none" w:sz="0" w:space="0" w:color="auto"/>
            <w:right w:val="none" w:sz="0" w:space="0" w:color="auto"/>
          </w:divBdr>
          <w:divsChild>
            <w:div w:id="337927970">
              <w:marLeft w:val="0"/>
              <w:marRight w:val="0"/>
              <w:marTop w:val="0"/>
              <w:marBottom w:val="0"/>
              <w:divBdr>
                <w:top w:val="none" w:sz="0" w:space="0" w:color="auto"/>
                <w:left w:val="none" w:sz="0" w:space="0" w:color="auto"/>
                <w:bottom w:val="none" w:sz="0" w:space="0" w:color="auto"/>
                <w:right w:val="none" w:sz="0" w:space="0" w:color="auto"/>
              </w:divBdr>
              <w:divsChild>
                <w:div w:id="10919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78989">
      <w:bodyDiv w:val="1"/>
      <w:marLeft w:val="0"/>
      <w:marRight w:val="0"/>
      <w:marTop w:val="0"/>
      <w:marBottom w:val="0"/>
      <w:divBdr>
        <w:top w:val="none" w:sz="0" w:space="0" w:color="auto"/>
        <w:left w:val="none" w:sz="0" w:space="0" w:color="auto"/>
        <w:bottom w:val="none" w:sz="0" w:space="0" w:color="auto"/>
        <w:right w:val="none" w:sz="0" w:space="0" w:color="auto"/>
      </w:divBdr>
      <w:divsChild>
        <w:div w:id="513036273">
          <w:marLeft w:val="0"/>
          <w:marRight w:val="0"/>
          <w:marTop w:val="0"/>
          <w:marBottom w:val="0"/>
          <w:divBdr>
            <w:top w:val="none" w:sz="0" w:space="0" w:color="auto"/>
            <w:left w:val="none" w:sz="0" w:space="0" w:color="auto"/>
            <w:bottom w:val="none" w:sz="0" w:space="0" w:color="auto"/>
            <w:right w:val="none" w:sz="0" w:space="0" w:color="auto"/>
          </w:divBdr>
          <w:divsChild>
            <w:div w:id="627132091">
              <w:marLeft w:val="0"/>
              <w:marRight w:val="0"/>
              <w:marTop w:val="0"/>
              <w:marBottom w:val="0"/>
              <w:divBdr>
                <w:top w:val="none" w:sz="0" w:space="0" w:color="auto"/>
                <w:left w:val="none" w:sz="0" w:space="0" w:color="auto"/>
                <w:bottom w:val="none" w:sz="0" w:space="0" w:color="auto"/>
                <w:right w:val="none" w:sz="0" w:space="0" w:color="auto"/>
              </w:divBdr>
              <w:divsChild>
                <w:div w:id="5688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348">
      <w:bodyDiv w:val="1"/>
      <w:marLeft w:val="0"/>
      <w:marRight w:val="0"/>
      <w:marTop w:val="0"/>
      <w:marBottom w:val="0"/>
      <w:divBdr>
        <w:top w:val="none" w:sz="0" w:space="0" w:color="auto"/>
        <w:left w:val="none" w:sz="0" w:space="0" w:color="auto"/>
        <w:bottom w:val="none" w:sz="0" w:space="0" w:color="auto"/>
        <w:right w:val="none" w:sz="0" w:space="0" w:color="auto"/>
      </w:divBdr>
      <w:divsChild>
        <w:div w:id="658114016">
          <w:marLeft w:val="0"/>
          <w:marRight w:val="0"/>
          <w:marTop w:val="0"/>
          <w:marBottom w:val="0"/>
          <w:divBdr>
            <w:top w:val="none" w:sz="0" w:space="0" w:color="auto"/>
            <w:left w:val="none" w:sz="0" w:space="0" w:color="auto"/>
            <w:bottom w:val="none" w:sz="0" w:space="0" w:color="auto"/>
            <w:right w:val="none" w:sz="0" w:space="0" w:color="auto"/>
          </w:divBdr>
          <w:divsChild>
            <w:div w:id="1959330430">
              <w:marLeft w:val="0"/>
              <w:marRight w:val="0"/>
              <w:marTop w:val="0"/>
              <w:marBottom w:val="0"/>
              <w:divBdr>
                <w:top w:val="none" w:sz="0" w:space="0" w:color="auto"/>
                <w:left w:val="none" w:sz="0" w:space="0" w:color="auto"/>
                <w:bottom w:val="none" w:sz="0" w:space="0" w:color="auto"/>
                <w:right w:val="none" w:sz="0" w:space="0" w:color="auto"/>
              </w:divBdr>
              <w:divsChild>
                <w:div w:id="12478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2129">
      <w:bodyDiv w:val="1"/>
      <w:marLeft w:val="0"/>
      <w:marRight w:val="0"/>
      <w:marTop w:val="0"/>
      <w:marBottom w:val="0"/>
      <w:divBdr>
        <w:top w:val="none" w:sz="0" w:space="0" w:color="auto"/>
        <w:left w:val="none" w:sz="0" w:space="0" w:color="auto"/>
        <w:bottom w:val="none" w:sz="0" w:space="0" w:color="auto"/>
        <w:right w:val="none" w:sz="0" w:space="0" w:color="auto"/>
      </w:divBdr>
      <w:divsChild>
        <w:div w:id="873690253">
          <w:marLeft w:val="0"/>
          <w:marRight w:val="0"/>
          <w:marTop w:val="0"/>
          <w:marBottom w:val="0"/>
          <w:divBdr>
            <w:top w:val="none" w:sz="0" w:space="0" w:color="auto"/>
            <w:left w:val="none" w:sz="0" w:space="0" w:color="auto"/>
            <w:bottom w:val="none" w:sz="0" w:space="0" w:color="auto"/>
            <w:right w:val="none" w:sz="0" w:space="0" w:color="auto"/>
          </w:divBdr>
          <w:divsChild>
            <w:div w:id="623535579">
              <w:marLeft w:val="0"/>
              <w:marRight w:val="0"/>
              <w:marTop w:val="0"/>
              <w:marBottom w:val="0"/>
              <w:divBdr>
                <w:top w:val="none" w:sz="0" w:space="0" w:color="auto"/>
                <w:left w:val="none" w:sz="0" w:space="0" w:color="auto"/>
                <w:bottom w:val="none" w:sz="0" w:space="0" w:color="auto"/>
                <w:right w:val="none" w:sz="0" w:space="0" w:color="auto"/>
              </w:divBdr>
              <w:divsChild>
                <w:div w:id="16805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0482">
      <w:bodyDiv w:val="1"/>
      <w:marLeft w:val="0"/>
      <w:marRight w:val="0"/>
      <w:marTop w:val="0"/>
      <w:marBottom w:val="0"/>
      <w:divBdr>
        <w:top w:val="none" w:sz="0" w:space="0" w:color="auto"/>
        <w:left w:val="none" w:sz="0" w:space="0" w:color="auto"/>
        <w:bottom w:val="none" w:sz="0" w:space="0" w:color="auto"/>
        <w:right w:val="none" w:sz="0" w:space="0" w:color="auto"/>
      </w:divBdr>
      <w:divsChild>
        <w:div w:id="1321157143">
          <w:marLeft w:val="0"/>
          <w:marRight w:val="0"/>
          <w:marTop w:val="0"/>
          <w:marBottom w:val="0"/>
          <w:divBdr>
            <w:top w:val="none" w:sz="0" w:space="0" w:color="auto"/>
            <w:left w:val="none" w:sz="0" w:space="0" w:color="auto"/>
            <w:bottom w:val="none" w:sz="0" w:space="0" w:color="auto"/>
            <w:right w:val="none" w:sz="0" w:space="0" w:color="auto"/>
          </w:divBdr>
          <w:divsChild>
            <w:div w:id="1574314005">
              <w:marLeft w:val="0"/>
              <w:marRight w:val="0"/>
              <w:marTop w:val="0"/>
              <w:marBottom w:val="0"/>
              <w:divBdr>
                <w:top w:val="none" w:sz="0" w:space="0" w:color="auto"/>
                <w:left w:val="none" w:sz="0" w:space="0" w:color="auto"/>
                <w:bottom w:val="none" w:sz="0" w:space="0" w:color="auto"/>
                <w:right w:val="none" w:sz="0" w:space="0" w:color="auto"/>
              </w:divBdr>
              <w:divsChild>
                <w:div w:id="191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dibartel@netins.net</dc:creator>
  <cp:keywords/>
  <dc:description/>
  <cp:lastModifiedBy>dibartel@netins.net</cp:lastModifiedBy>
  <cp:revision>15</cp:revision>
  <dcterms:created xsi:type="dcterms:W3CDTF">2021-03-04T02:16:00Z</dcterms:created>
  <dcterms:modified xsi:type="dcterms:W3CDTF">2021-03-10T18:21:00Z</dcterms:modified>
</cp:coreProperties>
</file>